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66" w:rsidRDefault="00052E4A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4A">
        <w:rPr>
          <w:rFonts w:ascii="Times New Roman" w:hAnsi="Times New Roman" w:cs="Times New Roman"/>
          <w:b/>
          <w:sz w:val="28"/>
          <w:szCs w:val="28"/>
        </w:rPr>
        <w:t>Урок Памяти</w:t>
      </w:r>
    </w:p>
    <w:p w:rsidR="00052E4A" w:rsidRDefault="00F23304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5E542E">
        <w:rPr>
          <w:rFonts w:ascii="Times New Roman" w:hAnsi="Times New Roman" w:cs="Times New Roman"/>
          <w:b/>
          <w:sz w:val="28"/>
          <w:szCs w:val="28"/>
        </w:rPr>
        <w:t>Казахстанцы</w:t>
      </w:r>
      <w:proofErr w:type="spellEnd"/>
      <w:r w:rsidR="005E542E">
        <w:rPr>
          <w:rFonts w:ascii="Times New Roman" w:hAnsi="Times New Roman" w:cs="Times New Roman"/>
          <w:b/>
          <w:sz w:val="28"/>
          <w:szCs w:val="28"/>
        </w:rPr>
        <w:t xml:space="preserve"> в битве под Москвой</w:t>
      </w:r>
    </w:p>
    <w:p w:rsidR="005E542E" w:rsidRDefault="005E542E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F0990" w:rsidRPr="002F0990" w:rsidRDefault="002F0990" w:rsidP="00052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учащихся к пониманию исторического значения битвы под Москвой</w:t>
      </w:r>
    </w:p>
    <w:p w:rsidR="005E542E" w:rsidRDefault="005E542E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0990" w:rsidRDefault="002F0990" w:rsidP="002F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Конкретизация знаний учащихся путём изучения страниц истории Великой Отечественной войны.</w:t>
      </w:r>
    </w:p>
    <w:p w:rsidR="002F0990" w:rsidRDefault="002F0990" w:rsidP="002F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стремления самостоятельно изучать героические страницы прошлого нашей Родины, умения ценить достижения прошлых поколений.</w:t>
      </w:r>
    </w:p>
    <w:p w:rsidR="002F0990" w:rsidRPr="002F0990" w:rsidRDefault="002F0990" w:rsidP="002F0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духе патриотизма, интернационализма, коллективизма и других общечеловеческих нравственных ценностей.</w:t>
      </w:r>
    </w:p>
    <w:p w:rsidR="005E542E" w:rsidRDefault="005E542E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BE0664" w:rsidRPr="00193339" w:rsidRDefault="00193339" w:rsidP="001933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339">
        <w:rPr>
          <w:rFonts w:ascii="Times New Roman" w:hAnsi="Times New Roman" w:cs="Times New Roman"/>
          <w:sz w:val="28"/>
          <w:szCs w:val="28"/>
        </w:rPr>
        <w:t>у</w:t>
      </w:r>
      <w:r w:rsidR="00BE0664" w:rsidRPr="00193339">
        <w:rPr>
          <w:rFonts w:ascii="Times New Roman" w:hAnsi="Times New Roman" w:cs="Times New Roman"/>
          <w:sz w:val="28"/>
          <w:szCs w:val="28"/>
        </w:rPr>
        <w:t>чащиеся повторят историю битвы под Москвой</w:t>
      </w:r>
      <w:r w:rsidRPr="00193339">
        <w:rPr>
          <w:rFonts w:ascii="Times New Roman" w:hAnsi="Times New Roman" w:cs="Times New Roman"/>
          <w:sz w:val="28"/>
          <w:szCs w:val="28"/>
        </w:rPr>
        <w:t>;</w:t>
      </w:r>
    </w:p>
    <w:p w:rsidR="00193339" w:rsidRPr="00193339" w:rsidRDefault="00193339" w:rsidP="001933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339">
        <w:rPr>
          <w:rFonts w:ascii="Times New Roman" w:hAnsi="Times New Roman" w:cs="Times New Roman"/>
          <w:sz w:val="28"/>
          <w:szCs w:val="28"/>
        </w:rPr>
        <w:t>узнают новые факты из истории Великой Отечественной войны;</w:t>
      </w:r>
    </w:p>
    <w:p w:rsidR="00193339" w:rsidRPr="00193339" w:rsidRDefault="00193339" w:rsidP="001933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339">
        <w:rPr>
          <w:rFonts w:ascii="Times New Roman" w:hAnsi="Times New Roman" w:cs="Times New Roman"/>
          <w:sz w:val="28"/>
          <w:szCs w:val="28"/>
        </w:rPr>
        <w:t>смогут ответить на ключевые вопросы по теме, оценить историческое значение события.</w:t>
      </w:r>
    </w:p>
    <w:p w:rsidR="005E542E" w:rsidRDefault="005E542E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E542E" w:rsidRPr="005E542E" w:rsidRDefault="002D2F5A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Вместо пролога</w:t>
      </w:r>
      <w:r w:rsidR="005E542E">
        <w:rPr>
          <w:rFonts w:ascii="Times New Roman" w:hAnsi="Times New Roman" w:cs="Times New Roman"/>
          <w:b/>
          <w:sz w:val="28"/>
          <w:szCs w:val="28"/>
        </w:rPr>
        <w:t>: фрагмент художественного фильма «За нами Москва»</w:t>
      </w:r>
    </w:p>
    <w:p w:rsidR="005E542E" w:rsidRPr="002D2F5A" w:rsidRDefault="005E542E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2F5A">
        <w:rPr>
          <w:rFonts w:ascii="Times New Roman" w:hAnsi="Times New Roman" w:cs="Times New Roman"/>
          <w:b/>
          <w:sz w:val="28"/>
          <w:szCs w:val="28"/>
        </w:rPr>
        <w:t>ступительное слово учителя:</w:t>
      </w:r>
    </w:p>
    <w:p w:rsidR="002D2F5A" w:rsidRDefault="002D2F5A" w:rsidP="002D2F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событии идёт речь? Да, вы правы, ребята, речь идёт о   боях за Москву в ходе Великой Отечественной войны. </w:t>
      </w:r>
      <w:r w:rsidR="00AB4986">
        <w:rPr>
          <w:rFonts w:ascii="Times New Roman" w:hAnsi="Times New Roman" w:cs="Times New Roman"/>
          <w:sz w:val="28"/>
          <w:szCs w:val="28"/>
        </w:rPr>
        <w:t xml:space="preserve">Этому событию мы посвящаем наш сегодняшний урок. </w:t>
      </w:r>
      <w:r>
        <w:rPr>
          <w:rFonts w:ascii="Times New Roman" w:hAnsi="Times New Roman" w:cs="Times New Roman"/>
          <w:sz w:val="28"/>
          <w:szCs w:val="28"/>
        </w:rPr>
        <w:t>Воины-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проявили массовый героизм, показав чудеса храбрости и воинской доблести. Об этом нам расскажут учащиеся 9 «б» класса</w:t>
      </w:r>
      <w:r w:rsidR="00575748">
        <w:rPr>
          <w:rFonts w:ascii="Times New Roman" w:hAnsi="Times New Roman" w:cs="Times New Roman"/>
          <w:sz w:val="28"/>
          <w:szCs w:val="28"/>
        </w:rPr>
        <w:t>.</w:t>
      </w:r>
    </w:p>
    <w:p w:rsidR="005E542E" w:rsidRDefault="005E542E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Героический подвиг воинов-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казахстанцев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316-й стрелковой дивизии в битве под Москвой.</w:t>
      </w:r>
    </w:p>
    <w:p w:rsidR="003547DB" w:rsidRPr="00575748" w:rsidRDefault="00AB4986" w:rsidP="00AB4986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575748">
        <w:rPr>
          <w:b/>
          <w:sz w:val="28"/>
          <w:szCs w:val="28"/>
        </w:rPr>
        <w:t>Ученик 1:</w:t>
      </w:r>
      <w:r w:rsidR="003547DB" w:rsidRPr="00575748">
        <w:rPr>
          <w:sz w:val="28"/>
          <w:szCs w:val="28"/>
        </w:rPr>
        <w:t>К осени 1941г. немецко-фашистские войска оккупировали Прибалтику, Белоруссию, Молдавию и часть Украины, блокировали Ленинград и Крым. В немецких штабах завершалась подготовка к операции «Тайфун» с</w:t>
      </w:r>
      <w:r w:rsidRPr="00575748">
        <w:rPr>
          <w:sz w:val="28"/>
          <w:szCs w:val="28"/>
        </w:rPr>
        <w:t xml:space="preserve"> целью взятия Москвы.</w:t>
      </w:r>
    </w:p>
    <w:p w:rsidR="003547DB" w:rsidRPr="00575748" w:rsidRDefault="00AB4986" w:rsidP="00AB4986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575748">
        <w:rPr>
          <w:b/>
          <w:sz w:val="28"/>
          <w:szCs w:val="28"/>
        </w:rPr>
        <w:t>Ученик 2:</w:t>
      </w:r>
      <w:r w:rsidR="003547DB" w:rsidRPr="00575748">
        <w:rPr>
          <w:sz w:val="28"/>
          <w:szCs w:val="28"/>
        </w:rPr>
        <w:t xml:space="preserve">На помощь защитникам столицы пришла вся Советская страна. В действующую армию под Москву перебрасывались резервные соединения, прибывали военная техника, боеприпасы, продовольствие, фураж и пр. Все это поступало из центральных </w:t>
      </w:r>
      <w:r w:rsidR="003547DB" w:rsidRPr="00575748">
        <w:rPr>
          <w:sz w:val="28"/>
          <w:szCs w:val="28"/>
        </w:rPr>
        <w:lastRenderedPageBreak/>
        <w:t>областей страны, с Урала, Дальнего Востока, из Сибири, Поволжья, Казахстана и Средней Азии.</w:t>
      </w:r>
    </w:p>
    <w:p w:rsidR="003547DB" w:rsidRPr="00575748" w:rsidRDefault="00AB4986" w:rsidP="00AB4986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575748">
        <w:rPr>
          <w:b/>
          <w:sz w:val="28"/>
          <w:szCs w:val="28"/>
        </w:rPr>
        <w:t xml:space="preserve">Ученик </w:t>
      </w:r>
      <w:proofErr w:type="gramStart"/>
      <w:r w:rsidRPr="00575748">
        <w:rPr>
          <w:b/>
          <w:sz w:val="28"/>
          <w:szCs w:val="28"/>
        </w:rPr>
        <w:t>3:</w:t>
      </w:r>
      <w:r w:rsidR="003547DB" w:rsidRPr="00575748">
        <w:rPr>
          <w:sz w:val="28"/>
          <w:szCs w:val="28"/>
        </w:rPr>
        <w:t>Втыловых</w:t>
      </w:r>
      <w:proofErr w:type="gramEnd"/>
      <w:r w:rsidR="003547DB" w:rsidRPr="00575748">
        <w:rPr>
          <w:sz w:val="28"/>
          <w:szCs w:val="28"/>
        </w:rPr>
        <w:t xml:space="preserve"> районах страны формировались воинские соединения, многие из которых по своему составу являлись многонациональными. Так, сформированная в Казахстане 310-я стрелковая дивизия состояла на 40% из казахов, на 30% - из русских, на 25% - из украинцев, на 5% - из представителей других национальностей. Из Казахстана же прибыла на фронт под Москву 316-я стрелковая дивизия под командованием генерал-м</w:t>
      </w:r>
      <w:r w:rsidRPr="00575748">
        <w:rPr>
          <w:sz w:val="28"/>
          <w:szCs w:val="28"/>
        </w:rPr>
        <w:t>айора И.В.Панфилова.</w:t>
      </w:r>
    </w:p>
    <w:p w:rsidR="003547DB" w:rsidRPr="00575748" w:rsidRDefault="00575748" w:rsidP="005757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4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Наступление группы армий «Центр» началась 30 сентября. Удар наносился в обход Москвы с севера и юга при одновременном наступлении крупных сил с запада. В сражении участвовало боле</w:t>
      </w:r>
      <w:r w:rsidR="00D0670B">
        <w:rPr>
          <w:sz w:val="28"/>
          <w:szCs w:val="28"/>
        </w:rPr>
        <w:t>е 75 вражеских дивизий</w:t>
      </w:r>
      <w:r w:rsidR="003547DB" w:rsidRPr="00575748">
        <w:rPr>
          <w:sz w:val="28"/>
          <w:szCs w:val="28"/>
        </w:rPr>
        <w:t>. Всего в наступлении на Москву в составе группы армий «Центр» было брошено более 1млн. 800 тыс. гитлеровских солдат и офицеров, 1700 танков, около 1390 самолетов, свыше 14 тыс. орудий и минометов. Силы советских войск, действовавших на этом направлении, составляли: 95 дивизий (1 млн. 250 тыс. бойцов), 990 танков, 677 самолетов, 7600 орудий и минометов. Гитлеровцам удалось окружить основные силы Западного и Резервного фронтов в районе Вязьмы, а Брянского - у Трубчевска. Однако стремительный рывок к Москве, запланированный врагом, не получился. Вяземская группировка советских войск надолго приковала к себе около трех десятк</w:t>
      </w:r>
      <w:r>
        <w:rPr>
          <w:sz w:val="28"/>
          <w:szCs w:val="28"/>
        </w:rPr>
        <w:t>ов дивизий противника</w:t>
      </w:r>
      <w:r w:rsidR="003547DB" w:rsidRPr="00575748">
        <w:rPr>
          <w:sz w:val="28"/>
          <w:szCs w:val="28"/>
        </w:rPr>
        <w:t>.</w:t>
      </w:r>
    </w:p>
    <w:p w:rsidR="003547DB" w:rsidRPr="00575748" w:rsidRDefault="00575748" w:rsidP="005757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5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Активно действовали войска Можайской линии обороны, заблаговременно созданной Ставкой в 120-130км от Москвы. Укрепленные районы Можайской линии обороны – Волоколамский, Можайский, </w:t>
      </w:r>
      <w:proofErr w:type="spellStart"/>
      <w:r w:rsidR="003547DB" w:rsidRPr="00575748">
        <w:rPr>
          <w:sz w:val="28"/>
          <w:szCs w:val="28"/>
        </w:rPr>
        <w:t>Малоярославецкий</w:t>
      </w:r>
      <w:proofErr w:type="spellEnd"/>
      <w:r w:rsidR="003547DB" w:rsidRPr="00575748">
        <w:rPr>
          <w:sz w:val="28"/>
          <w:szCs w:val="28"/>
        </w:rPr>
        <w:t xml:space="preserve"> и Калужский – перекрывали западные подступы к столице. Первыми приняли бой части </w:t>
      </w:r>
      <w:proofErr w:type="spellStart"/>
      <w:r w:rsidR="003547DB" w:rsidRPr="00575748">
        <w:rPr>
          <w:sz w:val="28"/>
          <w:szCs w:val="28"/>
        </w:rPr>
        <w:t>Малоярославецкого</w:t>
      </w:r>
      <w:proofErr w:type="spellEnd"/>
      <w:r w:rsidR="003547DB" w:rsidRPr="00575748">
        <w:rPr>
          <w:sz w:val="28"/>
          <w:szCs w:val="28"/>
        </w:rPr>
        <w:t xml:space="preserve"> боевого участка, начальником которого был командир 312-й стрелковой дивизии полковник А.Ф.Наумов. Эта дивизия формировалась в Актюбинске летом 1941г., 45% ее воинов составляли рабочие, 30% - колхозники. Бойцы и командиры русской национальности составляли 44%, каз</w:t>
      </w:r>
      <w:r>
        <w:rPr>
          <w:sz w:val="28"/>
          <w:szCs w:val="28"/>
        </w:rPr>
        <w:t>ахи-35%, украинцы-20%</w:t>
      </w:r>
      <w:r w:rsidR="003547DB" w:rsidRPr="00575748">
        <w:rPr>
          <w:sz w:val="28"/>
          <w:szCs w:val="28"/>
        </w:rPr>
        <w:t>.</w:t>
      </w:r>
    </w:p>
    <w:p w:rsidR="003547DB" w:rsidRPr="00575748" w:rsidRDefault="00575748" w:rsidP="005757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6</w:t>
      </w:r>
      <w:r w:rsidRPr="00575748">
        <w:rPr>
          <w:b/>
          <w:sz w:val="28"/>
          <w:szCs w:val="28"/>
        </w:rPr>
        <w:t>:</w:t>
      </w:r>
      <w:r w:rsidR="00F31C20">
        <w:rPr>
          <w:b/>
          <w:sz w:val="28"/>
          <w:szCs w:val="28"/>
        </w:rPr>
        <w:t xml:space="preserve"> </w:t>
      </w:r>
      <w:proofErr w:type="gramStart"/>
      <w:r w:rsidR="001415CC">
        <w:rPr>
          <w:sz w:val="28"/>
          <w:szCs w:val="28"/>
        </w:rPr>
        <w:t>В</w:t>
      </w:r>
      <w:proofErr w:type="gramEnd"/>
      <w:r w:rsidR="00F31C20">
        <w:rPr>
          <w:sz w:val="28"/>
          <w:szCs w:val="28"/>
        </w:rPr>
        <w:t xml:space="preserve"> </w:t>
      </w:r>
      <w:r w:rsidR="003547DB" w:rsidRPr="00575748">
        <w:rPr>
          <w:sz w:val="28"/>
          <w:szCs w:val="28"/>
        </w:rPr>
        <w:t xml:space="preserve">жестоких боях под Москвой 312-я стрелковая дивизия сдерживала врага между Варшавским и Калужским шоссе. 17 октября врагу удалось окружить 1081-й стрелковый полк дивизии в с. Детчино Калужской области. Реальная угроза окружения заставила командование армии отдать дивизии приказ об отступлении к р. Нара. Но отойти удалось не всем. Из Детчино пробились к своим всего несколько десятков человек, а остальные погибли. Отступившие на рубеж сел Борисово, Орехово, </w:t>
      </w:r>
      <w:proofErr w:type="spellStart"/>
      <w:r w:rsidR="003547DB" w:rsidRPr="00575748">
        <w:rPr>
          <w:sz w:val="28"/>
          <w:szCs w:val="28"/>
        </w:rPr>
        <w:t>Макарово</w:t>
      </w:r>
      <w:proofErr w:type="spellEnd"/>
      <w:r w:rsidR="003547DB" w:rsidRPr="00575748">
        <w:rPr>
          <w:sz w:val="28"/>
          <w:szCs w:val="28"/>
        </w:rPr>
        <w:t xml:space="preserve"> 21 октября остановили врага и отсюда же в декабре было начато контрнаступление. 26 октября </w:t>
      </w:r>
      <w:r w:rsidR="003547DB" w:rsidRPr="00575748">
        <w:rPr>
          <w:sz w:val="28"/>
          <w:szCs w:val="28"/>
        </w:rPr>
        <w:lastRenderedPageBreak/>
        <w:t>остатки истекших кровью 17, 53 и 312-й стрелковых дивизий были слиты в одну 53-ю как более старую дивизию. Солдаты-</w:t>
      </w:r>
      <w:proofErr w:type="spellStart"/>
      <w:r w:rsidR="003547DB" w:rsidRPr="00575748">
        <w:rPr>
          <w:sz w:val="28"/>
          <w:szCs w:val="28"/>
        </w:rPr>
        <w:t>казахстанцысоставили</w:t>
      </w:r>
      <w:proofErr w:type="spellEnd"/>
      <w:r w:rsidR="003547DB" w:rsidRPr="00575748">
        <w:rPr>
          <w:sz w:val="28"/>
          <w:szCs w:val="28"/>
        </w:rPr>
        <w:t xml:space="preserve"> 12-й стрелковый полк новой дивизии, в рядах которой освободили города Малоярославец и Юхнов, сражались под Харьковом, с боями форсировали Днепр и Южный Буг, громили врага за рубежами Отечества. Войну 12-й стрелковый Венский Краснознаменный полк закончил в столице А</w:t>
      </w:r>
      <w:r w:rsidR="00D0670B">
        <w:rPr>
          <w:sz w:val="28"/>
          <w:szCs w:val="28"/>
        </w:rPr>
        <w:t>встрии</w:t>
      </w:r>
      <w:r w:rsidR="003547DB" w:rsidRPr="00575748">
        <w:rPr>
          <w:sz w:val="28"/>
          <w:szCs w:val="28"/>
        </w:rPr>
        <w:t>.</w:t>
      </w:r>
    </w:p>
    <w:p w:rsidR="003547DB" w:rsidRPr="00575748" w:rsidRDefault="00575748" w:rsidP="005757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7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В те дни вступили в бой и части 316-й стрелковой дивизии, занявшей 44 из 66 км фронта Волоколамского укрепрайона. Исключительно большую роль в становлении дивизии сыграл ее командир генерал-майор И.В. Панфилов. Первые стычки с врагом на участке дивизии произошли 14-15 октября, а уже 16-го началось наступление гитлеровцев. С 16 по 25 октября, не прекращаясь ни на один день, продолжались атаки противника. В отдельные дни на оборону 1075-го стрелкового полка дивизии противник бросал до 70 танков. Только 17 октября в районе деревни Федосьино бы</w:t>
      </w:r>
      <w:r w:rsidR="00D0670B">
        <w:rPr>
          <w:sz w:val="28"/>
          <w:szCs w:val="28"/>
        </w:rPr>
        <w:t>ло подбито 17 танков</w:t>
      </w:r>
      <w:r w:rsidR="003547DB" w:rsidRPr="00575748">
        <w:rPr>
          <w:sz w:val="28"/>
          <w:szCs w:val="28"/>
        </w:rPr>
        <w:t>.</w:t>
      </w:r>
    </w:p>
    <w:p w:rsidR="003547DB" w:rsidRPr="00575748" w:rsidRDefault="001415CC" w:rsidP="00575748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8</w:t>
      </w:r>
      <w:r w:rsidR="00575748"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Маршал Советского Союза Г.К.Жуков в своей книге «Воспоминания и размышления» писал: «Имена героев, отличившихся в октябре 1941г. при защите столицы, невозможно перечислить. Не только отдельные наши воины, но целые соединения проявили массовый героизм, прославив своими доблестными подвигами нашу Родину. Такие части и соединения были на всех армейских участках.На Волоколамском направлении, где наступал усиленный 5-й армейский корпус врага, а затем еще два моторизованных корпуса, стойко оборонялись подразделения </w:t>
      </w:r>
      <w:proofErr w:type="spellStart"/>
      <w:r w:rsidR="003547DB" w:rsidRPr="00575748">
        <w:rPr>
          <w:sz w:val="28"/>
          <w:szCs w:val="28"/>
        </w:rPr>
        <w:t>УРов</w:t>
      </w:r>
      <w:proofErr w:type="spellEnd"/>
      <w:r w:rsidR="003547DB" w:rsidRPr="00575748">
        <w:rPr>
          <w:sz w:val="28"/>
          <w:szCs w:val="28"/>
        </w:rPr>
        <w:t xml:space="preserve"> и соединения вновь созданной 16-й армии. Особенно отличилась 316-я стрелковая дивизия под командованием генерал-м</w:t>
      </w:r>
      <w:r w:rsidR="00D0670B">
        <w:rPr>
          <w:sz w:val="28"/>
          <w:szCs w:val="28"/>
        </w:rPr>
        <w:t>айора И.В.Панфилова»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="00575748"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У с. </w:t>
      </w:r>
      <w:proofErr w:type="spellStart"/>
      <w:r w:rsidR="003547DB" w:rsidRPr="00575748">
        <w:rPr>
          <w:sz w:val="28"/>
          <w:szCs w:val="28"/>
        </w:rPr>
        <w:t>Осташево</w:t>
      </w:r>
      <w:proofErr w:type="spellEnd"/>
      <w:r w:rsidR="003547DB" w:rsidRPr="00575748">
        <w:rPr>
          <w:sz w:val="28"/>
          <w:szCs w:val="28"/>
        </w:rPr>
        <w:t xml:space="preserve"> начал свой счет мести политрук роты автоматчиков Малик Габдулин. В бою он заменил раненого командира взвода, в течение 3 дней отражал атаки врага и только после того, как отошли все соседи, и взвод оказался в окружении, начал отход. К Волоколамску политрук привел 24 бойца своего взвода и 119 воинов из других дивизий пробившихся из окружения. За боевые подвиги в боях с немецкими захватчиками М. Габдуллину было присвоено высокое звание Героя Советского Союза.Лишь 27 октября, прорвав оборону 690-го стрелкового полка, находившегося в оперативном подчинении генерала Панфилова, враг ворвался в Волоколамск. 30 октября в 7-10 км восточнее города на рубеже </w:t>
      </w:r>
      <w:proofErr w:type="spellStart"/>
      <w:r w:rsidR="003547DB" w:rsidRPr="00575748">
        <w:rPr>
          <w:sz w:val="28"/>
          <w:szCs w:val="28"/>
        </w:rPr>
        <w:t>Ефремово</w:t>
      </w:r>
      <w:proofErr w:type="spellEnd"/>
      <w:r w:rsidR="003547DB" w:rsidRPr="00575748">
        <w:rPr>
          <w:sz w:val="28"/>
          <w:szCs w:val="28"/>
        </w:rPr>
        <w:t xml:space="preserve"> – разъезд </w:t>
      </w:r>
      <w:proofErr w:type="spellStart"/>
      <w:r w:rsidR="003547DB" w:rsidRPr="00575748">
        <w:rPr>
          <w:sz w:val="28"/>
          <w:szCs w:val="28"/>
        </w:rPr>
        <w:t>Дубосеково</w:t>
      </w:r>
      <w:proofErr w:type="spellEnd"/>
      <w:r w:rsidR="003547DB" w:rsidRPr="00575748">
        <w:rPr>
          <w:sz w:val="28"/>
          <w:szCs w:val="28"/>
        </w:rPr>
        <w:t xml:space="preserve"> – Ширяево его наступление выдохлось. Подводя итоги полумесячных боев, маршал К.К. Рокоссовский впоследствии писал: «Именно в этих кровопролитных боях за Волоколамск и восточнее его на веки покрыла себя славой </w:t>
      </w:r>
      <w:proofErr w:type="spellStart"/>
      <w:r>
        <w:rPr>
          <w:sz w:val="28"/>
          <w:szCs w:val="28"/>
        </w:rPr>
        <w:t>Панфиловская</w:t>
      </w:r>
      <w:proofErr w:type="spellEnd"/>
      <w:r>
        <w:rPr>
          <w:sz w:val="28"/>
          <w:szCs w:val="28"/>
        </w:rPr>
        <w:t xml:space="preserve"> дивизия»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Ученик 2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Войска зарывались в землю, строили дзоты, убежища, командные пункты. Вдоль дорог создавали противотанковые районы, в которых устанавливали противотанковые орудия и устраивали </w:t>
      </w:r>
      <w:proofErr w:type="spellStart"/>
      <w:r w:rsidR="003547DB" w:rsidRPr="00575748">
        <w:rPr>
          <w:sz w:val="28"/>
          <w:szCs w:val="28"/>
        </w:rPr>
        <w:t>минновзрывные</w:t>
      </w:r>
      <w:proofErr w:type="spellEnd"/>
      <w:r w:rsidR="003547DB" w:rsidRPr="00575748">
        <w:rPr>
          <w:sz w:val="28"/>
          <w:szCs w:val="28"/>
        </w:rPr>
        <w:t xml:space="preserve"> заграждения. Только 316-я стрелковая дивизия, оборонявшаяся в полосе шириной 10 км, установила более 15 тыс. противотанковых и противопехотных мин, устроило 200 м завалов, и эс</w:t>
      </w:r>
      <w:r>
        <w:rPr>
          <w:sz w:val="28"/>
          <w:szCs w:val="28"/>
        </w:rPr>
        <w:t>карпировала берега рек</w:t>
      </w:r>
      <w:r w:rsidR="003547DB" w:rsidRPr="00575748">
        <w:rPr>
          <w:sz w:val="28"/>
          <w:szCs w:val="28"/>
        </w:rPr>
        <w:t>.</w:t>
      </w:r>
    </w:p>
    <w:p w:rsidR="003547DB" w:rsidRPr="00D0670B" w:rsidRDefault="00D0670B" w:rsidP="00F233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D0670B">
        <w:rPr>
          <w:b/>
          <w:sz w:val="28"/>
          <w:szCs w:val="28"/>
        </w:rPr>
        <w:t>Ученик 3:</w:t>
      </w:r>
      <w:r w:rsidR="003547DB" w:rsidRPr="00D0670B">
        <w:rPr>
          <w:sz w:val="28"/>
          <w:szCs w:val="28"/>
        </w:rPr>
        <w:t>15 ноября гитлеровцы начали «генеральное» наступление на Москву. Свой главный удар на северо-западных подступах к столице враг снова наносил в полосе 316-й д</w:t>
      </w:r>
      <w:r w:rsidRPr="00D0670B">
        <w:rPr>
          <w:sz w:val="28"/>
          <w:szCs w:val="28"/>
        </w:rPr>
        <w:t xml:space="preserve">ивизии и ее </w:t>
      </w:r>
      <w:proofErr w:type="spellStart"/>
      <w:r w:rsidRPr="00D0670B">
        <w:rPr>
          <w:sz w:val="28"/>
          <w:szCs w:val="28"/>
        </w:rPr>
        <w:t>соседей</w:t>
      </w:r>
      <w:r w:rsidR="003547DB" w:rsidRPr="00D0670B">
        <w:rPr>
          <w:sz w:val="28"/>
          <w:szCs w:val="28"/>
        </w:rPr>
        <w:t>.Маршал</w:t>
      </w:r>
      <w:proofErr w:type="spellEnd"/>
      <w:r w:rsidR="003547DB" w:rsidRPr="00D0670B">
        <w:rPr>
          <w:sz w:val="28"/>
          <w:szCs w:val="28"/>
        </w:rPr>
        <w:t xml:space="preserve"> </w:t>
      </w:r>
      <w:proofErr w:type="spellStart"/>
      <w:r w:rsidR="003547DB" w:rsidRPr="00D0670B">
        <w:rPr>
          <w:sz w:val="28"/>
          <w:szCs w:val="28"/>
        </w:rPr>
        <w:t>Г.К.Жуков</w:t>
      </w:r>
      <w:proofErr w:type="spellEnd"/>
      <w:r w:rsidR="003547DB" w:rsidRPr="00D0670B">
        <w:rPr>
          <w:sz w:val="28"/>
          <w:szCs w:val="28"/>
        </w:rPr>
        <w:t xml:space="preserve"> в своей книге «Воспоминания и размышления» пишет: «Бои, проходившие 16-18 ноября, для нас были очень тяжелыми. Враг, не считаясь с потерями, лез напролом, стремясь любой ценой прорваться к Москве своими танк</w:t>
      </w:r>
      <w:r>
        <w:rPr>
          <w:sz w:val="28"/>
          <w:szCs w:val="28"/>
        </w:rPr>
        <w:t>овыми клиньями»</w:t>
      </w:r>
      <w:r w:rsidR="003547DB" w:rsidRPr="00D0670B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4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16 ноября на Волоколамском направлении в наступление против 16-й армии перешла 4-я немецкая танковая группа (не менее 400 танков) при массированной поддержке авиации. Главный ее удар пришелся в стык 316-й стрелковой дивизии генерала И.В.Панфилова и группы войск г</w:t>
      </w:r>
      <w:r w:rsidR="00BE0664">
        <w:rPr>
          <w:sz w:val="28"/>
          <w:szCs w:val="28"/>
        </w:rPr>
        <w:t xml:space="preserve">енерала </w:t>
      </w:r>
      <w:proofErr w:type="spellStart"/>
      <w:r w:rsidR="00BE0664">
        <w:rPr>
          <w:sz w:val="28"/>
          <w:szCs w:val="28"/>
        </w:rPr>
        <w:t>Л.М.Доватора</w:t>
      </w:r>
      <w:r w:rsidR="003547DB" w:rsidRPr="00575748">
        <w:rPr>
          <w:sz w:val="28"/>
          <w:szCs w:val="28"/>
        </w:rPr>
        <w:t>.О</w:t>
      </w:r>
      <w:proofErr w:type="spellEnd"/>
      <w:r w:rsidR="003547DB" w:rsidRPr="00575748">
        <w:rPr>
          <w:sz w:val="28"/>
          <w:szCs w:val="28"/>
        </w:rPr>
        <w:t xml:space="preserve"> характере боев, о стойкости советских воинов, о потерях врага можно судить по героическим действиям 316-й дивизии. В течение 16 ноября она отразила несколько бешеных танковых атак гитлеровцев, рвавшихся к Москве по Волоколамскому шоссе. Мужественно, стойко, умело дрались</w:t>
      </w:r>
      <w:r>
        <w:rPr>
          <w:sz w:val="28"/>
          <w:szCs w:val="28"/>
        </w:rPr>
        <w:t xml:space="preserve"> части 316-й дивизии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5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К этому времени накал боев на рубеже, занятом 316-й стрелковой дивизией, достиг наивысшего напряжения. Против панфиловцев немцы сосредоточили две пехотные и две танковые дивизии и непрерывно атаковали боевые порядки советских войск. Используя свое более чем четырехкратное численное превосходство, они неистово рвались вглубь обороны вдоль Волоколамского шоссе. Но панфиловцы стояли! Стояли </w:t>
      </w:r>
      <w:r>
        <w:rPr>
          <w:sz w:val="28"/>
          <w:szCs w:val="28"/>
        </w:rPr>
        <w:t>насмерть во имя жизни</w:t>
      </w:r>
      <w:r w:rsidR="003547DB" w:rsidRPr="00575748">
        <w:rPr>
          <w:sz w:val="28"/>
          <w:szCs w:val="28"/>
        </w:rPr>
        <w:t xml:space="preserve">.Под натиском превосходящих сил врага 316-й дивизии приходилось отступать, но, ни разу фронт ее обороны не был прорван. Насмерть бились с врагом вблизи стен Москвы воины стрелковых дивизий: 78-й полковника </w:t>
      </w:r>
      <w:proofErr w:type="spellStart"/>
      <w:r w:rsidR="003547DB" w:rsidRPr="00575748">
        <w:rPr>
          <w:sz w:val="28"/>
          <w:szCs w:val="28"/>
        </w:rPr>
        <w:t>А.П.Белобородова</w:t>
      </w:r>
      <w:proofErr w:type="spellEnd"/>
      <w:r w:rsidR="003547DB" w:rsidRPr="00575748">
        <w:rPr>
          <w:sz w:val="28"/>
          <w:szCs w:val="28"/>
        </w:rPr>
        <w:t xml:space="preserve">, 32-й полковника </w:t>
      </w:r>
      <w:proofErr w:type="spellStart"/>
      <w:r w:rsidR="003547DB" w:rsidRPr="00575748">
        <w:rPr>
          <w:sz w:val="28"/>
          <w:szCs w:val="28"/>
        </w:rPr>
        <w:t>В.И.Полосухина</w:t>
      </w:r>
      <w:proofErr w:type="spellEnd"/>
      <w:r w:rsidR="003547DB" w:rsidRPr="00575748">
        <w:rPr>
          <w:sz w:val="28"/>
          <w:szCs w:val="28"/>
        </w:rPr>
        <w:t xml:space="preserve">, 312-й (казахстанской) полковника А.Ф.Наумова, 1-й гвардейской мотострелковой полковника </w:t>
      </w:r>
      <w:proofErr w:type="spellStart"/>
      <w:r w:rsidR="003547DB" w:rsidRPr="00575748">
        <w:rPr>
          <w:sz w:val="28"/>
          <w:szCs w:val="28"/>
        </w:rPr>
        <w:t>А.И.Лизюкова</w:t>
      </w:r>
      <w:proofErr w:type="spellEnd"/>
      <w:r w:rsidR="003547DB" w:rsidRPr="00575748">
        <w:rPr>
          <w:sz w:val="28"/>
          <w:szCs w:val="28"/>
        </w:rPr>
        <w:t xml:space="preserve">, кавалерийской группы генерала </w:t>
      </w:r>
      <w:proofErr w:type="spellStart"/>
      <w:r w:rsidR="003547DB" w:rsidRPr="00575748">
        <w:rPr>
          <w:sz w:val="28"/>
          <w:szCs w:val="28"/>
        </w:rPr>
        <w:t>Л.М.Доватора</w:t>
      </w:r>
      <w:proofErr w:type="spellEnd"/>
      <w:r w:rsidR="003547DB" w:rsidRPr="00575748">
        <w:rPr>
          <w:sz w:val="28"/>
          <w:szCs w:val="28"/>
        </w:rPr>
        <w:t xml:space="preserve">, танковых бригад </w:t>
      </w:r>
      <w:proofErr w:type="spellStart"/>
      <w:r w:rsidR="003547DB" w:rsidRPr="00575748">
        <w:rPr>
          <w:sz w:val="28"/>
          <w:szCs w:val="28"/>
        </w:rPr>
        <w:t>М.Е.Катукова</w:t>
      </w:r>
      <w:proofErr w:type="spellEnd"/>
      <w:r w:rsidR="003547DB" w:rsidRPr="00575748">
        <w:rPr>
          <w:sz w:val="28"/>
          <w:szCs w:val="28"/>
        </w:rPr>
        <w:t xml:space="preserve"> и Ф.Т.Ремизова и десятков других героических соединени</w:t>
      </w:r>
      <w:r>
        <w:rPr>
          <w:sz w:val="28"/>
          <w:szCs w:val="28"/>
        </w:rPr>
        <w:t>й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6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Всему миру известен бой 28 панфиловцев из 4-й роты 1075-го полка 316-й дивизии у разъезда </w:t>
      </w:r>
      <w:proofErr w:type="spellStart"/>
      <w:r w:rsidR="003547DB" w:rsidRPr="00575748">
        <w:rPr>
          <w:sz w:val="28"/>
          <w:szCs w:val="28"/>
        </w:rPr>
        <w:t>Дубосеково</w:t>
      </w:r>
      <w:proofErr w:type="spellEnd"/>
      <w:r w:rsidR="003547DB" w:rsidRPr="00575748">
        <w:rPr>
          <w:sz w:val="28"/>
          <w:szCs w:val="28"/>
        </w:rPr>
        <w:t xml:space="preserve">. Рано утром враг подверг их мощному авиационному и артиллерийскому удару. Когда в атаку пошла пехота неприятеля, бойцы подпустили ее на 150м и смели </w:t>
      </w:r>
      <w:r w:rsidR="003547DB" w:rsidRPr="00575748">
        <w:rPr>
          <w:sz w:val="28"/>
          <w:szCs w:val="28"/>
        </w:rPr>
        <w:lastRenderedPageBreak/>
        <w:t xml:space="preserve">пулеметными очередями </w:t>
      </w:r>
      <w:r w:rsidR="00BE0664">
        <w:rPr>
          <w:sz w:val="28"/>
          <w:szCs w:val="28"/>
        </w:rPr>
        <w:t>и ружейными залпами.</w:t>
      </w:r>
      <w:r w:rsidR="003547DB" w:rsidRPr="00575748">
        <w:rPr>
          <w:sz w:val="28"/>
          <w:szCs w:val="28"/>
        </w:rPr>
        <w:t xml:space="preserve"> Вторую атаку противник предпринял под прикрытием 20 танков. Политрук роты Василий Георгиевич Клочков, находившийся на ротном наблюдательном пункте и увидевший это, поспешил к бойцам. «Меньше чем по танку на брата», - пошутил он, </w:t>
      </w:r>
      <w:r>
        <w:rPr>
          <w:sz w:val="28"/>
          <w:szCs w:val="28"/>
        </w:rPr>
        <w:t>и это успокоило всех</w:t>
      </w:r>
      <w:r w:rsidR="003547DB" w:rsidRPr="00575748">
        <w:rPr>
          <w:sz w:val="28"/>
          <w:szCs w:val="28"/>
        </w:rPr>
        <w:t>.Неравная схватка продолжалась 4 часа. Гитлеровцы бросили в бой еще 30 танков. Обращаясь к уцелевшим товарищам, политрук произнес вошедшие в историю слова: «Велика Россия, а отступать некуда. Позади Москва!». В неравном бою почти все 28 панфиловцев погибли, но танки врага не прошли. Подвиг 28 гвардейцев – яркий пример массового героизма советских воинов. На этом примере учились к мужеству и презрению к смерти во имя Родины советские солдаты. В подвиге этой группы воинов, среди которых были русские, казахи, украинцы, киргизы, еще раз проявилась нерушимая братская дружба народов нашей страны. Всем 28 гвардейцам-панфиловцам было присвоено звание Ге</w:t>
      </w:r>
      <w:r>
        <w:rPr>
          <w:sz w:val="28"/>
          <w:szCs w:val="28"/>
        </w:rPr>
        <w:t>роя Советского Союза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7</w:t>
      </w:r>
      <w:r w:rsidRPr="00575748">
        <w:rPr>
          <w:b/>
          <w:sz w:val="28"/>
          <w:szCs w:val="28"/>
        </w:rPr>
        <w:t>:</w:t>
      </w:r>
      <w:r w:rsidR="00F23304">
        <w:rPr>
          <w:sz w:val="28"/>
          <w:szCs w:val="28"/>
        </w:rPr>
        <w:t xml:space="preserve">У д. </w:t>
      </w:r>
      <w:proofErr w:type="spellStart"/>
      <w:r w:rsidR="00F23304">
        <w:rPr>
          <w:sz w:val="28"/>
          <w:szCs w:val="28"/>
        </w:rPr>
        <w:t>Петели</w:t>
      </w:r>
      <w:r w:rsidR="003547DB" w:rsidRPr="00575748">
        <w:rPr>
          <w:sz w:val="28"/>
          <w:szCs w:val="28"/>
        </w:rPr>
        <w:t>но</w:t>
      </w:r>
      <w:proofErr w:type="spellEnd"/>
      <w:r w:rsidR="003547DB" w:rsidRPr="00575748">
        <w:rPr>
          <w:sz w:val="28"/>
          <w:szCs w:val="28"/>
        </w:rPr>
        <w:t xml:space="preserve"> 14 воинов 6 роты того же 1075 стрелкового полка во главе с политруком П.Б. Вихревым уничтожили 5 немецких танков и до взвода пехоты. Когда политрук остался один, гранатами подбил еще 2 танка, а последним патроном застрелился, чтобы не попасть в плен. Посмертно П.Б. </w:t>
      </w:r>
      <w:proofErr w:type="spellStart"/>
      <w:r w:rsidR="003547DB" w:rsidRPr="00575748">
        <w:rPr>
          <w:sz w:val="28"/>
          <w:szCs w:val="28"/>
        </w:rPr>
        <w:t>Вихреву</w:t>
      </w:r>
      <w:proofErr w:type="spellEnd"/>
      <w:r w:rsidR="003547DB" w:rsidRPr="00575748">
        <w:rPr>
          <w:sz w:val="28"/>
          <w:szCs w:val="28"/>
        </w:rPr>
        <w:t xml:space="preserve"> было присвоено звание Г</w:t>
      </w:r>
      <w:r>
        <w:rPr>
          <w:sz w:val="28"/>
          <w:szCs w:val="28"/>
        </w:rPr>
        <w:t>ероя Советского Союза</w:t>
      </w:r>
      <w:r w:rsidR="003547DB" w:rsidRPr="00575748">
        <w:rPr>
          <w:sz w:val="28"/>
          <w:szCs w:val="28"/>
        </w:rPr>
        <w:t xml:space="preserve">.В тот же день у д. </w:t>
      </w:r>
      <w:proofErr w:type="spellStart"/>
      <w:r w:rsidR="003547DB" w:rsidRPr="00575748">
        <w:rPr>
          <w:sz w:val="28"/>
          <w:szCs w:val="28"/>
        </w:rPr>
        <w:t>Строково</w:t>
      </w:r>
      <w:proofErr w:type="spellEnd"/>
      <w:r w:rsidR="003547DB" w:rsidRPr="00575748">
        <w:rPr>
          <w:sz w:val="28"/>
          <w:szCs w:val="28"/>
        </w:rPr>
        <w:t xml:space="preserve"> обессмертили свои имена саперы 1077 стрелкового полка во главе с младшим лейтенантом П.И. </w:t>
      </w:r>
      <w:proofErr w:type="spellStart"/>
      <w:r w:rsidR="003547DB" w:rsidRPr="00575748">
        <w:rPr>
          <w:sz w:val="28"/>
          <w:szCs w:val="28"/>
        </w:rPr>
        <w:t>Фирстовым</w:t>
      </w:r>
      <w:proofErr w:type="spellEnd"/>
      <w:r w:rsidR="003547DB" w:rsidRPr="00575748">
        <w:rPr>
          <w:sz w:val="28"/>
          <w:szCs w:val="28"/>
        </w:rPr>
        <w:t xml:space="preserve"> и поли</w:t>
      </w:r>
      <w:r w:rsidR="00A30CF3">
        <w:rPr>
          <w:sz w:val="28"/>
          <w:szCs w:val="28"/>
        </w:rPr>
        <w:t xml:space="preserve">труком </w:t>
      </w:r>
      <w:proofErr w:type="spellStart"/>
      <w:r w:rsidR="00A30CF3">
        <w:rPr>
          <w:sz w:val="28"/>
          <w:szCs w:val="28"/>
        </w:rPr>
        <w:t>А.М.Павловым</w:t>
      </w:r>
      <w:proofErr w:type="spellEnd"/>
      <w:r w:rsidR="003547DB" w:rsidRPr="00575748">
        <w:rPr>
          <w:sz w:val="28"/>
          <w:szCs w:val="28"/>
        </w:rPr>
        <w:t xml:space="preserve">. Около 5 часов герои сдерживали два десятка танков и многочисленную пехоту противника. Ценой собственной гибели 11 патриотов обеспечили отход части на новый рубеж и подготовку </w:t>
      </w:r>
      <w:r w:rsidR="00A30CF3">
        <w:rPr>
          <w:sz w:val="28"/>
          <w:szCs w:val="28"/>
        </w:rPr>
        <w:t>его к бою</w:t>
      </w:r>
      <w:r w:rsidR="003547DB" w:rsidRPr="00575748">
        <w:rPr>
          <w:sz w:val="28"/>
          <w:szCs w:val="28"/>
        </w:rPr>
        <w:t>.</w:t>
      </w:r>
    </w:p>
    <w:p w:rsidR="003547DB" w:rsidRPr="00575748" w:rsidRDefault="00D0670B" w:rsidP="00D0670B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8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В боях под Москвой проявилось воинское мастерство старшего лейтенанта комбата </w:t>
      </w:r>
      <w:proofErr w:type="spellStart"/>
      <w:r w:rsidR="003547DB" w:rsidRPr="00575748">
        <w:rPr>
          <w:sz w:val="28"/>
          <w:szCs w:val="28"/>
        </w:rPr>
        <w:t>Б.Момыш-улы</w:t>
      </w:r>
      <w:proofErr w:type="spellEnd"/>
      <w:r w:rsidR="003547DB" w:rsidRPr="00575748">
        <w:rPr>
          <w:sz w:val="28"/>
          <w:szCs w:val="28"/>
        </w:rPr>
        <w:t xml:space="preserve">. Заняв опорные пункты в деревнях Горюны, Покровское и на станции </w:t>
      </w:r>
      <w:proofErr w:type="spellStart"/>
      <w:r w:rsidR="003547DB" w:rsidRPr="00575748">
        <w:rPr>
          <w:sz w:val="28"/>
          <w:szCs w:val="28"/>
        </w:rPr>
        <w:t>Матренино</w:t>
      </w:r>
      <w:proofErr w:type="spellEnd"/>
      <w:r w:rsidR="003547DB" w:rsidRPr="00575748">
        <w:rPr>
          <w:sz w:val="28"/>
          <w:szCs w:val="28"/>
        </w:rPr>
        <w:t xml:space="preserve">, батальон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, усиленный мотострелковым батальоном и 6 танками 1-й гвардейской танковой бригадой, двумя артиллерийскими батареями, пулеметной ротой и взводом саперов, около четырех суток, с 18 по 21 ноября, удерживал эти позиции и прикрывал подготовку дивизии к бою на новом рубеже. За бои на Волоколамском направлении 7 ноября 1941 года генерал Панфилов представил старшего лейтенанта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 к ордену Ленина. Но судьба наградного листа до сих пор неизвестна. Впоследствии старший лейтенант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 возглавил 19-й полк, который принял участие в боях за д. Крюково, где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, получив тяжелое ранение, продолжал командовать сражением. Учитывая множество боевых заслуг </w:t>
      </w:r>
      <w:proofErr w:type="spellStart"/>
      <w:r w:rsidR="003547DB" w:rsidRPr="00575748">
        <w:rPr>
          <w:sz w:val="28"/>
          <w:szCs w:val="28"/>
        </w:rPr>
        <w:t>Б.Момыш-улы</w:t>
      </w:r>
      <w:proofErr w:type="spellEnd"/>
      <w:r w:rsidR="003547DB" w:rsidRPr="00575748">
        <w:rPr>
          <w:sz w:val="28"/>
          <w:szCs w:val="28"/>
        </w:rPr>
        <w:t xml:space="preserve">, командир 8-й гвардейской стрелковой дивизии полковник И.И.Серебряков в августе 1942 года представляет его к присвоению звания Героя Советского Союза. Но и этот наградной лист пропал. В июле 1944 года </w:t>
      </w:r>
      <w:r w:rsidR="003547DB" w:rsidRPr="00575748">
        <w:rPr>
          <w:sz w:val="28"/>
          <w:szCs w:val="28"/>
        </w:rPr>
        <w:lastRenderedPageBreak/>
        <w:t xml:space="preserve">И.И.Серебряков обратился в Президиум Верховного Совета СССР с заявлением: «считаю своим долгом донести Вам и прошу… отметить товарища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… ибо справедливость этого от меня требует». Это представление оставили без ответа. Не были достойно отмечены и последующие боевые дела нашего земляка.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>, командуя полком, а затем дивизией, принимал активное участие в наступательных операциях на Калининском фронте, в разгроме немецк</w:t>
      </w:r>
      <w:r>
        <w:rPr>
          <w:sz w:val="28"/>
          <w:szCs w:val="28"/>
        </w:rPr>
        <w:t>их войск в Курляндии</w:t>
      </w:r>
      <w:r w:rsidR="003547DB" w:rsidRPr="00575748">
        <w:rPr>
          <w:sz w:val="28"/>
          <w:szCs w:val="28"/>
        </w:rPr>
        <w:t xml:space="preserve">.Но справедливость восторжествовала и </w:t>
      </w:r>
      <w:proofErr w:type="spellStart"/>
      <w:r w:rsidR="003547DB" w:rsidRPr="00575748">
        <w:rPr>
          <w:sz w:val="28"/>
          <w:szCs w:val="28"/>
        </w:rPr>
        <w:t>Бауржану</w:t>
      </w:r>
      <w:proofErr w:type="spellEnd"/>
      <w:r w:rsidR="00FA5F3F">
        <w:rPr>
          <w:sz w:val="28"/>
          <w:szCs w:val="28"/>
          <w:lang w:val="kk-KZ"/>
        </w:rPr>
        <w:t xml:space="preserve"> </w:t>
      </w:r>
      <w:proofErr w:type="spellStart"/>
      <w:r w:rsidR="003547DB" w:rsidRPr="00575748">
        <w:rPr>
          <w:sz w:val="28"/>
          <w:szCs w:val="28"/>
        </w:rPr>
        <w:t>Момыш-улы</w:t>
      </w:r>
      <w:proofErr w:type="spellEnd"/>
      <w:r w:rsidR="003547DB" w:rsidRPr="00575748">
        <w:rPr>
          <w:sz w:val="28"/>
          <w:szCs w:val="28"/>
        </w:rPr>
        <w:t xml:space="preserve"> уже в наши дни было присвоено заслуженное звание Героя Советского Союза.</w:t>
      </w:r>
    </w:p>
    <w:p w:rsidR="003547DB" w:rsidRPr="00575748" w:rsidRDefault="00F23304" w:rsidP="00F23304">
      <w:pPr>
        <w:pStyle w:val="a4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 xml:space="preserve">Навсегда останется в памяти народа подвиг автоматчика </w:t>
      </w:r>
      <w:proofErr w:type="spellStart"/>
      <w:r w:rsidR="003547DB" w:rsidRPr="00575748">
        <w:rPr>
          <w:sz w:val="28"/>
          <w:szCs w:val="28"/>
        </w:rPr>
        <w:t>ТулегенаТохтарова</w:t>
      </w:r>
      <w:proofErr w:type="spellEnd"/>
      <w:r w:rsidR="003547DB" w:rsidRPr="00575748">
        <w:rPr>
          <w:sz w:val="28"/>
          <w:szCs w:val="28"/>
        </w:rPr>
        <w:t>, который первым ворвался в штаб немецкой части в с. Бородино и уничтожил 5 немецких офицеров. Ему посмертно присвоено высокое звание Героя Советского Союза.</w:t>
      </w:r>
    </w:p>
    <w:p w:rsidR="003547DB" w:rsidRPr="00575748" w:rsidRDefault="00F23304" w:rsidP="00F233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Немецкие генералы, объясняя свои неудачи в наступлении, признавали, что основной причиной являлись упорство и стойкость советских воинов. Так, командир 5-го армейского корпуса в те дни доносил в вышестоящий штаб: «Используя хорошо оборудованные позиции… и сильное минирование, 316-я русская дивизия ведет поразительно упорную борьбу». О стойкость и мужество советских воинов разбивались все попытки гитлеровцев</w:t>
      </w:r>
      <w:r>
        <w:rPr>
          <w:sz w:val="28"/>
          <w:szCs w:val="28"/>
        </w:rPr>
        <w:t xml:space="preserve"> прорваться к Москве.</w:t>
      </w:r>
    </w:p>
    <w:p w:rsidR="00F23304" w:rsidRDefault="00F23304" w:rsidP="00F233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3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Родина по достоинству оценила воинскую доблесть верных своих сынов. За образцовое выполнение боевых заданий командования и проявленные при этом отвагу и геройство командир дивизии генерал-майор Иван Васильевич Панфилов был награжден боевым орденом Красного Знамени.</w:t>
      </w:r>
    </w:p>
    <w:p w:rsidR="003547DB" w:rsidRPr="00575748" w:rsidRDefault="00F23304" w:rsidP="00F233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4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Воины 316-й стрелковой дивизии сражались храбро и мужественно. В этом была большая заслуга самого командира дивизии. Опытный, волевой, не боявшийся смотреть смерти в глаза, Иван Васильевич Панфилов умело управлял боем, появляясь на самых опасных участках. Но 18 ноября он п</w:t>
      </w:r>
      <w:r>
        <w:rPr>
          <w:sz w:val="28"/>
          <w:szCs w:val="28"/>
        </w:rPr>
        <w:t>ал смертью храбрых.</w:t>
      </w:r>
    </w:p>
    <w:p w:rsidR="003547DB" w:rsidRPr="00575748" w:rsidRDefault="00F23304" w:rsidP="00F2330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5</w:t>
      </w:r>
      <w:r w:rsidRPr="00575748">
        <w:rPr>
          <w:b/>
          <w:sz w:val="28"/>
          <w:szCs w:val="28"/>
        </w:rPr>
        <w:t>:</w:t>
      </w:r>
      <w:r w:rsidR="003547DB" w:rsidRPr="00575748">
        <w:rPr>
          <w:sz w:val="28"/>
          <w:szCs w:val="28"/>
        </w:rPr>
        <w:t>По ходатайству личного состава 8-й гвардейской дивизии было присвоено имя ее первого командира, ставшего одним из легендарных героев</w:t>
      </w:r>
      <w:r w:rsidR="00A30CF3">
        <w:rPr>
          <w:sz w:val="28"/>
          <w:szCs w:val="28"/>
        </w:rPr>
        <w:t xml:space="preserve"> Отечественной войны</w:t>
      </w:r>
      <w:r w:rsidR="003547DB" w:rsidRPr="00575748">
        <w:rPr>
          <w:sz w:val="28"/>
          <w:szCs w:val="28"/>
        </w:rPr>
        <w:t>.</w:t>
      </w:r>
    </w:p>
    <w:p w:rsidR="002D2F5A" w:rsidRPr="00575748" w:rsidRDefault="002D2F5A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75748">
        <w:rPr>
          <w:rFonts w:ascii="Times New Roman" w:hAnsi="Times New Roman" w:cs="Times New Roman"/>
          <w:sz w:val="28"/>
          <w:szCs w:val="28"/>
        </w:rPr>
        <w:t xml:space="preserve">как мы отметили, </w:t>
      </w:r>
      <w:proofErr w:type="spellStart"/>
      <w:r w:rsidRPr="00575748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575748">
        <w:rPr>
          <w:rFonts w:ascii="Times New Roman" w:hAnsi="Times New Roman" w:cs="Times New Roman"/>
          <w:sz w:val="28"/>
          <w:szCs w:val="28"/>
        </w:rPr>
        <w:t xml:space="preserve"> проявили массовый героизм, защищая Родину. В обороне Москвы принимали участие и другие воинские соединения. Об этом нам расскажут учащиеся 9 «а» класса. </w:t>
      </w:r>
    </w:p>
    <w:p w:rsidR="00A62033" w:rsidRPr="00A30CF3" w:rsidRDefault="00A62033" w:rsidP="00A620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>Участие других казахстанских воинских соединений в обороне Москвы.</w:t>
      </w:r>
      <w:r w:rsidR="00A30CF3" w:rsidRPr="00A30CF3">
        <w:rPr>
          <w:rFonts w:ascii="Times New Roman" w:hAnsi="Times New Roman" w:cs="Times New Roman"/>
          <w:sz w:val="28"/>
          <w:szCs w:val="28"/>
        </w:rPr>
        <w:t xml:space="preserve">Об </w:t>
      </w:r>
      <w:r w:rsidR="00BE0664">
        <w:rPr>
          <w:rFonts w:ascii="Times New Roman" w:hAnsi="Times New Roman" w:cs="Times New Roman"/>
          <w:sz w:val="28"/>
          <w:szCs w:val="28"/>
        </w:rPr>
        <w:t xml:space="preserve">этом нам расскажут учащиеся 10 </w:t>
      </w:r>
      <w:r w:rsidR="00A30CF3" w:rsidRPr="00A30CF3">
        <w:rPr>
          <w:rFonts w:ascii="Times New Roman" w:hAnsi="Times New Roman" w:cs="Times New Roman"/>
          <w:sz w:val="28"/>
          <w:szCs w:val="28"/>
        </w:rPr>
        <w:t>класса</w:t>
      </w:r>
      <w:r w:rsidR="00A30CF3">
        <w:rPr>
          <w:rFonts w:ascii="Times New Roman" w:hAnsi="Times New Roman" w:cs="Times New Roman"/>
          <w:sz w:val="28"/>
          <w:szCs w:val="28"/>
        </w:rPr>
        <w:t>:</w:t>
      </w:r>
    </w:p>
    <w:p w:rsidR="00BE0664" w:rsidRDefault="00BE0664" w:rsidP="007029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1</w:t>
      </w:r>
      <w:r w:rsidRPr="00575748">
        <w:rPr>
          <w:b/>
          <w:sz w:val="28"/>
          <w:szCs w:val="28"/>
        </w:rPr>
        <w:t>:</w:t>
      </w:r>
      <w:r w:rsidR="0070294E" w:rsidRPr="00575748">
        <w:rPr>
          <w:sz w:val="28"/>
          <w:szCs w:val="28"/>
        </w:rPr>
        <w:t xml:space="preserve">Упорные бои развернулись и южнее Москвы, у старинного города Тулы. Здесь в составе войск 49-й армии упорно оборонялась, а затем </w:t>
      </w:r>
      <w:r w:rsidR="0070294E" w:rsidRPr="00575748">
        <w:rPr>
          <w:sz w:val="28"/>
          <w:szCs w:val="28"/>
        </w:rPr>
        <w:lastRenderedPageBreak/>
        <w:t>успешно наступала казахстанская 238-я стрелковая дивизия полк</w:t>
      </w:r>
      <w:r w:rsidR="00F23304">
        <w:rPr>
          <w:sz w:val="28"/>
          <w:szCs w:val="28"/>
        </w:rPr>
        <w:t>овника Г.П. Короткова</w:t>
      </w:r>
      <w:r w:rsidR="0070294E" w:rsidRPr="00575748">
        <w:rPr>
          <w:sz w:val="28"/>
          <w:szCs w:val="28"/>
        </w:rPr>
        <w:t>. Стойкость соединения в обороне, решительность в наступлении, дисциплина и организованность личного состава были по достоинству отмечены Родиной. 3 мая 1942 г. Президиум Верховного Совета СССР наградил 238-ю дивизию орденом Красного Знамени, а 24 мая того же года она была преобразован</w:t>
      </w:r>
      <w:r w:rsidR="00F23304">
        <w:rPr>
          <w:sz w:val="28"/>
          <w:szCs w:val="28"/>
        </w:rPr>
        <w:t>а в 30-ю гвардейскую.</w:t>
      </w:r>
    </w:p>
    <w:p w:rsidR="00BE0664" w:rsidRDefault="00BE0664" w:rsidP="007029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Pr="00575748">
        <w:rPr>
          <w:b/>
          <w:sz w:val="28"/>
          <w:szCs w:val="28"/>
        </w:rPr>
        <w:t>:</w:t>
      </w:r>
      <w:r w:rsidR="0070294E" w:rsidRPr="00575748">
        <w:rPr>
          <w:sz w:val="28"/>
          <w:szCs w:val="28"/>
        </w:rPr>
        <w:t>Маршал Советского Союза А.М. Василевский вспоминает: «Тяжелые оборонительные бои продолжались всю вторую половину ноября … Утратив свои наступательные возможности, обескровленные и измотанные активной обороной советских войск, соединения группы армий «Центр» в первых числах декабря всюду вынуждены были перейти к обороне. В течение 20-дневного второго наступления на Москву фашисты потеряли более 155 тыс. убитыми и ранеными, около 800 танков, не менее 300 орудий и бо</w:t>
      </w:r>
      <w:r w:rsidR="00F23304">
        <w:rPr>
          <w:sz w:val="28"/>
          <w:szCs w:val="28"/>
        </w:rPr>
        <w:t>льшое количество самолетов»</w:t>
      </w:r>
      <w:r w:rsidR="0070294E" w:rsidRPr="00575748">
        <w:rPr>
          <w:sz w:val="28"/>
          <w:szCs w:val="28"/>
        </w:rPr>
        <w:t xml:space="preserve">.В битве под Москвой назрел перелом. Советское Верховное Главнокомандование, правильно оценивая сложившееся соотношение сил, в конце ноября приступило к подготовке контрнаступления под Москвой. </w:t>
      </w:r>
    </w:p>
    <w:p w:rsidR="0070294E" w:rsidRPr="00575748" w:rsidRDefault="00BE0664" w:rsidP="007029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3</w:t>
      </w:r>
      <w:r w:rsidRPr="00575748">
        <w:rPr>
          <w:b/>
          <w:sz w:val="28"/>
          <w:szCs w:val="28"/>
        </w:rPr>
        <w:t>:</w:t>
      </w:r>
      <w:r w:rsidR="0070294E" w:rsidRPr="00575748">
        <w:rPr>
          <w:sz w:val="28"/>
          <w:szCs w:val="28"/>
        </w:rPr>
        <w:t>Наступление Красной Армии началось 5 декабря 1941 года и закончилось в апреле 1942г. Оно имело важное политическое и стратегическое значение. За 4 месяца враг был отброшен на запад на 150-400 км, снята непосредственная угроза, нависшая над Москвой, полностью очищена от гитлеровцев Московская, Тульская, и Рязанская области. Советские войска освободили более 60-ти городов и более 11 тыс. других населенных пунктов. Гитлеровцы потеряли убитыми, раненными и взятыми в плен свыше</w:t>
      </w:r>
      <w:r w:rsidR="00F23304">
        <w:rPr>
          <w:sz w:val="28"/>
          <w:szCs w:val="28"/>
        </w:rPr>
        <w:t xml:space="preserve"> 400 тыс. солдат и офицеров</w:t>
      </w:r>
      <w:r w:rsidR="0070294E" w:rsidRPr="00575748">
        <w:rPr>
          <w:sz w:val="28"/>
          <w:szCs w:val="28"/>
        </w:rPr>
        <w:t>.В развернувшемся зимнем наступлении 1941-1942 гг. приняли участие8-я гвардейская, 238-я, 387-я и 391-я казахстанские стрелковые дивизии. Врагу были нанесены серьезные потери в живой силе и технике. За доблесть и мужество 8-я гвардейская им. генерала Панфилова дивизия 16 марта 1942 г. была награждена орденом Ленина, а 238-я стрелковая дивизия 3 мая 1942 г. – орденом Красного Знамени. 24 мая того же года она была преобразована в 30-</w:t>
      </w:r>
      <w:r w:rsidR="00F23304">
        <w:rPr>
          <w:sz w:val="28"/>
          <w:szCs w:val="28"/>
        </w:rPr>
        <w:t>ю гвардейскую дивизию</w:t>
      </w:r>
      <w:r w:rsidR="0070294E" w:rsidRPr="00575748">
        <w:rPr>
          <w:sz w:val="28"/>
          <w:szCs w:val="28"/>
        </w:rPr>
        <w:t xml:space="preserve">. Тысячи наших земляков за подвиги под Москвой были награждены орденами и медалями, только одна </w:t>
      </w:r>
      <w:proofErr w:type="spellStart"/>
      <w:r w:rsidR="0070294E" w:rsidRPr="00575748">
        <w:rPr>
          <w:sz w:val="28"/>
          <w:szCs w:val="28"/>
        </w:rPr>
        <w:t>Панфиловская</w:t>
      </w:r>
      <w:proofErr w:type="spellEnd"/>
      <w:r w:rsidR="0070294E" w:rsidRPr="00575748">
        <w:rPr>
          <w:sz w:val="28"/>
          <w:szCs w:val="28"/>
        </w:rPr>
        <w:t xml:space="preserve"> дивизия дала 34 Героя Советского Союза.</w:t>
      </w:r>
    </w:p>
    <w:p w:rsidR="0070294E" w:rsidRPr="00575748" w:rsidRDefault="00BE0664" w:rsidP="007029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4</w:t>
      </w:r>
      <w:r w:rsidRPr="00575748">
        <w:rPr>
          <w:b/>
          <w:sz w:val="28"/>
          <w:szCs w:val="28"/>
        </w:rPr>
        <w:t>:</w:t>
      </w:r>
      <w:r w:rsidR="0070294E" w:rsidRPr="00575748">
        <w:rPr>
          <w:sz w:val="28"/>
          <w:szCs w:val="28"/>
        </w:rPr>
        <w:t xml:space="preserve">Таким образом, разгром немецко-фашистских войск под Москвой имел огромное военно-политическое значение в борьбе с фашизмом. Гитлеровская Германия впервые во Второй мировой войне потерпела серьезное поражение. Стратегия «молниеносной войны», лежавшая в основе гитлеровской военной доктрины и имевшая успех на полях сражений в Западной Европе, оказалась несостоятельной в войне против СССР. У стен советской столицы был развеян миф о «непобедимости» вермахта. Закончилась пора «блицкригов». Началась война на истощение, в которой у Германии шансов победить не было. После шести месяцев тяжких </w:t>
      </w:r>
      <w:r w:rsidR="0070294E" w:rsidRPr="00575748">
        <w:rPr>
          <w:sz w:val="28"/>
          <w:szCs w:val="28"/>
        </w:rPr>
        <w:lastRenderedPageBreak/>
        <w:t>поражений, первая победа под Москвой подняла боевой дух советских войск, укрепила веру жителей страны в тылу и на оккупированной территории.</w:t>
      </w:r>
    </w:p>
    <w:p w:rsidR="002D2F5A" w:rsidRPr="00575748" w:rsidRDefault="002D2F5A" w:rsidP="00A620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75748">
        <w:rPr>
          <w:rFonts w:ascii="Times New Roman" w:hAnsi="Times New Roman" w:cs="Times New Roman"/>
          <w:sz w:val="28"/>
          <w:szCs w:val="28"/>
        </w:rPr>
        <w:t>согласно данным из Книги Памяти, 208 жителей нашего села погибли на фронтах Великой Отечественной</w:t>
      </w:r>
      <w:r w:rsidR="003547DB" w:rsidRPr="00575748">
        <w:rPr>
          <w:rFonts w:ascii="Times New Roman" w:hAnsi="Times New Roman" w:cs="Times New Roman"/>
          <w:sz w:val="28"/>
          <w:szCs w:val="28"/>
        </w:rPr>
        <w:t>. Есть среди них и защитники Москвы. Об этом нам расскажут учащиеся 11 «б» класса.</w:t>
      </w:r>
    </w:p>
    <w:p w:rsidR="005E542E" w:rsidRPr="00575748" w:rsidRDefault="005E542E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>Из Книги Памяти о наших земляках, награждённых медалями «За оборону Москвы».</w:t>
      </w:r>
    </w:p>
    <w:p w:rsidR="003547DB" w:rsidRPr="00575748" w:rsidRDefault="003547DB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75748">
        <w:rPr>
          <w:rFonts w:ascii="Times New Roman" w:hAnsi="Times New Roman" w:cs="Times New Roman"/>
          <w:sz w:val="28"/>
          <w:szCs w:val="28"/>
        </w:rPr>
        <w:t>подвиг 28-ми героев-панфиловцев и других защитников Отечества навсегда останется в памяти грядущих поколений. Почтим же их память минутой молчания.</w:t>
      </w:r>
    </w:p>
    <w:p w:rsidR="005E542E" w:rsidRPr="00575748" w:rsidRDefault="005E542E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BE0664" w:rsidRPr="00BE0664" w:rsidRDefault="005E542E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75748">
        <w:rPr>
          <w:rFonts w:ascii="Times New Roman" w:hAnsi="Times New Roman" w:cs="Times New Roman"/>
          <w:b/>
          <w:sz w:val="28"/>
          <w:szCs w:val="28"/>
        </w:rPr>
        <w:t xml:space="preserve">Встреча у книжной полки: </w:t>
      </w:r>
    </w:p>
    <w:p w:rsidR="005E542E" w:rsidRPr="00575748" w:rsidRDefault="005E542E" w:rsidP="00BE06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75748">
        <w:rPr>
          <w:rFonts w:ascii="Times New Roman" w:hAnsi="Times New Roman" w:cs="Times New Roman"/>
          <w:b/>
          <w:sz w:val="28"/>
          <w:szCs w:val="28"/>
        </w:rPr>
        <w:t>А.Бек</w:t>
      </w:r>
      <w:proofErr w:type="spellEnd"/>
      <w:r w:rsidRPr="00575748">
        <w:rPr>
          <w:rFonts w:ascii="Times New Roman" w:hAnsi="Times New Roman" w:cs="Times New Roman"/>
          <w:b/>
          <w:sz w:val="28"/>
          <w:szCs w:val="28"/>
        </w:rPr>
        <w:t xml:space="preserve"> «Волоколамское шоссе», </w:t>
      </w:r>
      <w:proofErr w:type="spellStart"/>
      <w:r w:rsidRPr="00575748">
        <w:rPr>
          <w:rFonts w:ascii="Times New Roman" w:hAnsi="Times New Roman" w:cs="Times New Roman"/>
          <w:b/>
          <w:sz w:val="28"/>
          <w:szCs w:val="28"/>
        </w:rPr>
        <w:t>Б.Момыш-улы</w:t>
      </w:r>
      <w:proofErr w:type="spellEnd"/>
      <w:r w:rsidRPr="00575748">
        <w:rPr>
          <w:rFonts w:ascii="Times New Roman" w:hAnsi="Times New Roman" w:cs="Times New Roman"/>
          <w:b/>
          <w:sz w:val="28"/>
          <w:szCs w:val="28"/>
        </w:rPr>
        <w:t xml:space="preserve"> «За нами Москва»</w:t>
      </w:r>
      <w:r w:rsidR="003547DB" w:rsidRPr="00575748">
        <w:rPr>
          <w:rFonts w:ascii="Times New Roman" w:hAnsi="Times New Roman" w:cs="Times New Roman"/>
          <w:sz w:val="28"/>
          <w:szCs w:val="28"/>
        </w:rPr>
        <w:t>(библиотекарь школы вместе с читателями-активистами предлагают вниманию участников мероприятия презентацию вышеназваных книг, делятся впечатлениями от прочитанного)</w:t>
      </w:r>
    </w:p>
    <w:p w:rsidR="00F23304" w:rsidRDefault="00F23304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Вместо пролога – флэшмоб «Мы за мир!» </w:t>
      </w:r>
    </w:p>
    <w:p w:rsidR="00F23304" w:rsidRDefault="00F23304" w:rsidP="005E54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Заключительное слово учителя: </w:t>
      </w:r>
    </w:p>
    <w:p w:rsidR="00A30CF3" w:rsidRDefault="00F23304" w:rsidP="00F23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3304">
        <w:rPr>
          <w:rFonts w:ascii="Times New Roman" w:hAnsi="Times New Roman" w:cs="Times New Roman"/>
          <w:sz w:val="28"/>
          <w:szCs w:val="28"/>
        </w:rPr>
        <w:t>ебята!</w:t>
      </w:r>
      <w:r w:rsidR="00423E99">
        <w:rPr>
          <w:rFonts w:ascii="Times New Roman" w:hAnsi="Times New Roman" w:cs="Times New Roman"/>
          <w:sz w:val="28"/>
          <w:szCs w:val="28"/>
        </w:rPr>
        <w:t xml:space="preserve"> </w:t>
      </w:r>
      <w:r w:rsidR="00A30CF3">
        <w:rPr>
          <w:rFonts w:ascii="Times New Roman" w:hAnsi="Times New Roman" w:cs="Times New Roman"/>
          <w:sz w:val="28"/>
          <w:szCs w:val="28"/>
        </w:rPr>
        <w:t xml:space="preserve">Родина, Мир, Дружба, Милосердие, Справедливость, Честь, Верность – непреходящие человеческие ценности. </w:t>
      </w:r>
      <w:r w:rsidR="002F0990">
        <w:rPr>
          <w:rFonts w:ascii="Times New Roman" w:hAnsi="Times New Roman" w:cs="Times New Roman"/>
          <w:sz w:val="28"/>
          <w:szCs w:val="28"/>
        </w:rPr>
        <w:t xml:space="preserve">Нам есть на кого равняться. Помните, какой ценой достаётся мирное небо над головой. Этих лет не смолкнет слава – не </w:t>
      </w:r>
      <w:r w:rsidR="00A30CF3">
        <w:rPr>
          <w:rFonts w:ascii="Times New Roman" w:hAnsi="Times New Roman" w:cs="Times New Roman"/>
          <w:sz w:val="28"/>
          <w:szCs w:val="28"/>
        </w:rPr>
        <w:t>напрасные слова!</w:t>
      </w:r>
    </w:p>
    <w:p w:rsidR="005E542E" w:rsidRPr="00F23304" w:rsidRDefault="00A30CF3" w:rsidP="00F23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F0990">
        <w:rPr>
          <w:rFonts w:ascii="Times New Roman" w:hAnsi="Times New Roman" w:cs="Times New Roman"/>
          <w:sz w:val="28"/>
          <w:szCs w:val="28"/>
        </w:rPr>
        <w:t xml:space="preserve">тих лет не смолкнет слава – Память в вечности жива! </w:t>
      </w:r>
    </w:p>
    <w:p w:rsidR="00BE0664" w:rsidRDefault="00BE0664" w:rsidP="00052E4A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E542E" w:rsidRDefault="002F0990" w:rsidP="0005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581275"/>
            <wp:effectExtent l="0" t="0" r="9525" b="9525"/>
            <wp:docPr id="16" name="Рисунок 11" descr="G:\DCIM\100PHOTO\SAM_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0PHOTO\SAM_8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99" cy="258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8E1" w:rsidRPr="004B68E1" w:rsidRDefault="004B68E1" w:rsidP="004B68E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Байкануров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К.И.</w:t>
      </w:r>
    </w:p>
    <w:sectPr w:rsidR="004B68E1" w:rsidRPr="004B68E1" w:rsidSect="0048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E31"/>
    <w:multiLevelType w:val="hybridMultilevel"/>
    <w:tmpl w:val="6F3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C1B79"/>
    <w:multiLevelType w:val="hybridMultilevel"/>
    <w:tmpl w:val="CA907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17621"/>
    <w:multiLevelType w:val="hybridMultilevel"/>
    <w:tmpl w:val="5578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E4A"/>
    <w:rsid w:val="00052E4A"/>
    <w:rsid w:val="001415CC"/>
    <w:rsid w:val="00193339"/>
    <w:rsid w:val="002D2F5A"/>
    <w:rsid w:val="002F0990"/>
    <w:rsid w:val="003547DB"/>
    <w:rsid w:val="00423E99"/>
    <w:rsid w:val="004833C5"/>
    <w:rsid w:val="004B68E1"/>
    <w:rsid w:val="00575748"/>
    <w:rsid w:val="005E542E"/>
    <w:rsid w:val="0070294E"/>
    <w:rsid w:val="00A30CF3"/>
    <w:rsid w:val="00A62033"/>
    <w:rsid w:val="00A62052"/>
    <w:rsid w:val="00AB4986"/>
    <w:rsid w:val="00BE0664"/>
    <w:rsid w:val="00C17A66"/>
    <w:rsid w:val="00C57139"/>
    <w:rsid w:val="00CC4766"/>
    <w:rsid w:val="00D0670B"/>
    <w:rsid w:val="00F23304"/>
    <w:rsid w:val="00F31C20"/>
    <w:rsid w:val="00FA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AD7D4-3A7F-4D51-9EBE-0DEB2DE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8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2017-11-21T02:39:00Z</dcterms:created>
  <dcterms:modified xsi:type="dcterms:W3CDTF">2019-04-19T10:08:00Z</dcterms:modified>
</cp:coreProperties>
</file>