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A3" w:rsidRPr="00662738" w:rsidRDefault="005370A3" w:rsidP="005370A3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5370A3" w:rsidRPr="00662738" w:rsidRDefault="005370A3" w:rsidP="005370A3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редседатель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профкома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>иректор школы</w:t>
      </w:r>
    </w:p>
    <w:p w:rsidR="005370A3" w:rsidRDefault="005370A3" w:rsidP="005370A3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Достанбекова А.А.                                                                       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>Байконурова Б.А.</w:t>
      </w:r>
    </w:p>
    <w:p w:rsidR="005370A3" w:rsidRDefault="005370A3" w:rsidP="005370A3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70A3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Pr="00537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м</w:t>
      </w:r>
      <w:proofErr w:type="spellStart"/>
      <w:r w:rsidRPr="00537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етодист</w:t>
      </w:r>
      <w:proofErr w:type="spellEnd"/>
      <w:r w:rsidRPr="00537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а</w:t>
      </w:r>
      <w:r w:rsidRPr="00537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537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 </w:t>
      </w:r>
      <w:proofErr w:type="spellStart"/>
      <w:r w:rsidRPr="005370A3">
        <w:rPr>
          <w:rFonts w:ascii="Times New Roman" w:hAnsi="Times New Roman" w:cs="Times New Roman"/>
          <w:b/>
          <w:sz w:val="28"/>
          <w:szCs w:val="28"/>
          <w:lang w:val="kk-KZ"/>
        </w:rPr>
        <w:t>центра</w:t>
      </w:r>
      <w:proofErr w:type="spellEnd"/>
      <w:r w:rsidRPr="00537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70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370A3">
        <w:rPr>
          <w:rFonts w:ascii="Times New Roman" w:hAnsi="Times New Roman" w:cs="Times New Roman"/>
          <w:b/>
          <w:sz w:val="28"/>
          <w:szCs w:val="28"/>
        </w:rPr>
        <w:t>Куаныш</w:t>
      </w:r>
      <w:proofErr w:type="spellEnd"/>
      <w:r w:rsidRPr="005370A3">
        <w:rPr>
          <w:rFonts w:ascii="Times New Roman" w:hAnsi="Times New Roman" w:cs="Times New Roman"/>
          <w:b/>
          <w:sz w:val="28"/>
          <w:szCs w:val="28"/>
        </w:rPr>
        <w:t>»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0A3">
        <w:rPr>
          <w:rFonts w:ascii="Times New Roman" w:hAnsi="Times New Roman" w:cs="Times New Roman"/>
          <w:b/>
          <w:sz w:val="28"/>
          <w:szCs w:val="28"/>
          <w:lang w:val="kk-KZ"/>
        </w:rPr>
        <w:t>при</w:t>
      </w:r>
      <w:proofErr w:type="spellEnd"/>
      <w:r w:rsidRPr="00537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70A3">
        <w:rPr>
          <w:rFonts w:ascii="Times New Roman" w:hAnsi="Times New Roman" w:cs="Times New Roman"/>
          <w:b/>
          <w:sz w:val="28"/>
          <w:szCs w:val="28"/>
        </w:rPr>
        <w:t>КГУ «Айдабульская СШ»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70A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1.</w:t>
      </w:r>
      <w:r w:rsidRPr="005370A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Должностные обязанности</w:t>
      </w:r>
      <w:r w:rsidRPr="005370A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: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370A3">
        <w:rPr>
          <w:rFonts w:ascii="Times New Roman" w:hAnsi="Times New Roman" w:cs="Times New Roman"/>
          <w:sz w:val="28"/>
          <w:szCs w:val="28"/>
        </w:rPr>
        <w:t>.1. Организует методическое обеспечение деятельности организации образования: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1.1.1.Составляет учебные, учебно-тематические планы и программы по дисциплинам и учебным курсам. 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1.1.2.Участвует в выборе (разработке) образовательных программ для детей, развитии сотрудничества с организациями образования, детскими центрами, и другими организациями. 1.1.3.Оказывает помощь в определении содержания, форм, методов и средств обучения и воспитания. 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>1.1.4.Организует разработку, рецензирование и подготовку к утверждению учебно-методической документации, пособий.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1.1.5. Формирует новые направления исследований и разработок, составляет сетку занятий по возрастным группам. 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>1.1. 6.Обеспечивает распространение и внедрение положительного практического опыта.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1.2. Организует мероприятия по соблюдению принципа непрерывности и преемственности уровней образования, взаимодействию с родителями. </w:t>
      </w:r>
    </w:p>
    <w:p w:rsidR="005370A3" w:rsidRPr="005370A3" w:rsidRDefault="005370A3" w:rsidP="005370A3">
      <w:pPr>
        <w:pStyle w:val="a4"/>
        <w:ind w:left="75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>1.3.Вносит предложения о замене и приобретении современного оборудования, организует комплектование групп учебными пособиями, играми, игрушками.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 1.4. Анализирует состояние учебно-методической и воспитательной работы. 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1.5.Проводит для воспитателей открытые занятия, семинары, индивидуальные и групповые консультации, выставки, конкурсы, организует работу творческих групп, ведет банк данных учебно-педагогической и методической литературы, своевременно оформляет учетную и отчетную документацию. 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>1.6. Координирует взаимодействие воспитателей, психолога, логопеда, музыкального руководителя, других специалистов</w:t>
      </w:r>
      <w:r w:rsidRPr="005370A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370A3">
        <w:rPr>
          <w:rFonts w:ascii="Times New Roman" w:hAnsi="Times New Roman" w:cs="Times New Roman"/>
          <w:sz w:val="28"/>
          <w:szCs w:val="28"/>
          <w:lang w:val="kk-KZ"/>
        </w:rPr>
        <w:t>техперсонала</w:t>
      </w:r>
      <w:proofErr w:type="spellEnd"/>
      <w:r w:rsidRPr="005370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70A3">
        <w:rPr>
          <w:rFonts w:ascii="Times New Roman" w:hAnsi="Times New Roman" w:cs="Times New Roman"/>
          <w:sz w:val="28"/>
          <w:szCs w:val="28"/>
        </w:rPr>
        <w:t xml:space="preserve">организации. Проводит анализ уровня развития компетенции. 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1.7. Вносит рекомендации по подбору кадров и их поощрении. Координирует работу по повышению квалификации и аттестации педагогических работников. 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5370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70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Должен знать</w:t>
      </w:r>
      <w:r w:rsidRPr="005370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5370A3">
        <w:rPr>
          <w:rFonts w:ascii="Times New Roman" w:hAnsi="Times New Roman" w:cs="Times New Roman"/>
          <w:sz w:val="28"/>
          <w:szCs w:val="28"/>
        </w:rPr>
        <w:t> </w:t>
      </w:r>
      <w:hyperlink r:id="rId4" w:anchor="z63" w:history="1">
        <w:r w:rsidRPr="005370A3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5370A3">
        <w:rPr>
          <w:rFonts w:ascii="Times New Roman" w:hAnsi="Times New Roman" w:cs="Times New Roman"/>
          <w:sz w:val="28"/>
          <w:szCs w:val="28"/>
        </w:rPr>
        <w:t> Республики Казахстан, </w:t>
      </w:r>
      <w:hyperlink r:id="rId5" w:anchor="z205" w:history="1">
        <w:r w:rsidRPr="005370A3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Трудовой кодекс</w:t>
        </w:r>
      </w:hyperlink>
      <w:r w:rsidRPr="005370A3">
        <w:rPr>
          <w:rFonts w:ascii="Times New Roman" w:hAnsi="Times New Roman" w:cs="Times New Roman"/>
          <w:sz w:val="28"/>
          <w:szCs w:val="28"/>
        </w:rPr>
        <w:t> Республики Казахстан, </w:t>
      </w:r>
      <w:hyperlink r:id="rId6" w:anchor="z1" w:history="1">
        <w:r w:rsidRPr="005370A3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Кодекс</w:t>
        </w:r>
      </w:hyperlink>
      <w:r w:rsidRPr="005370A3">
        <w:rPr>
          <w:rFonts w:ascii="Times New Roman" w:hAnsi="Times New Roman" w:cs="Times New Roman"/>
          <w:sz w:val="28"/>
          <w:szCs w:val="28"/>
        </w:rPr>
        <w:t> Республики Казахстан "О браке (супружестве) и семье", Законы Республики Казахстан "</w:t>
      </w:r>
      <w:hyperlink r:id="rId7" w:anchor="z2" w:history="1">
        <w:r w:rsidRPr="005370A3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5370A3">
        <w:rPr>
          <w:rFonts w:ascii="Times New Roman" w:hAnsi="Times New Roman" w:cs="Times New Roman"/>
          <w:sz w:val="28"/>
          <w:szCs w:val="28"/>
        </w:rPr>
        <w:t>", "</w:t>
      </w:r>
      <w:hyperlink r:id="rId8" w:anchor="z1" w:history="1">
        <w:r w:rsidRPr="005370A3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правах ребенка в Республике Казахстан</w:t>
        </w:r>
      </w:hyperlink>
      <w:r w:rsidRPr="005370A3">
        <w:rPr>
          <w:rFonts w:ascii="Times New Roman" w:hAnsi="Times New Roman" w:cs="Times New Roman"/>
          <w:sz w:val="28"/>
          <w:szCs w:val="28"/>
        </w:rPr>
        <w:t>", "</w:t>
      </w:r>
      <w:hyperlink r:id="rId9" w:anchor="z1" w:history="1">
        <w:r w:rsidRPr="005370A3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 языках в Республике Казахстан</w:t>
        </w:r>
      </w:hyperlink>
      <w:r w:rsidRPr="005370A3">
        <w:rPr>
          <w:rFonts w:ascii="Times New Roman" w:hAnsi="Times New Roman" w:cs="Times New Roman"/>
          <w:sz w:val="28"/>
          <w:szCs w:val="28"/>
        </w:rPr>
        <w:t>", "</w:t>
      </w:r>
      <w:hyperlink r:id="rId10" w:anchor="z33" w:history="1">
        <w:r w:rsidRPr="005370A3">
          <w:rPr>
            <w:rStyle w:val="a3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5370A3">
        <w:rPr>
          <w:rFonts w:ascii="Times New Roman" w:hAnsi="Times New Roman" w:cs="Times New Roman"/>
          <w:sz w:val="28"/>
          <w:szCs w:val="28"/>
        </w:rPr>
        <w:t xml:space="preserve">" и другие нормативные </w:t>
      </w:r>
      <w:r w:rsidRPr="005370A3">
        <w:rPr>
          <w:rFonts w:ascii="Times New Roman" w:hAnsi="Times New Roman" w:cs="Times New Roman"/>
          <w:sz w:val="28"/>
          <w:szCs w:val="28"/>
        </w:rPr>
        <w:lastRenderedPageBreak/>
        <w:t>правовые акты, определяющие направления и перспективы развития образования, государственные общеобязательные стандарты дошкольного воспитания и обучения, принципы дидактики, основы педагогики и возрастной психологии, общие и частные методики воспитания и обучения, принципы и порядок разработки учебно-программной документации, методику выявления, обобщения и внедрение эффективных форм и методов педагогической работы, медико-психолого-педагогические и возрастные анатомо-физиологические особенности и нервно-психическую деятельность детей, принципы систематизации методических и информационных материалов, основные требования к аудиовизуальным и интерактивным средствам обучения, основы законодательства о труде, правила и нормы охраны труда, техники безопасности и противопожарной защиты, санитарные правила и нормы. Должен владеть компьютерной грамотностью, информационно-коммуникационной компетентностью.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370A3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5370A3">
        <w:rPr>
          <w:rFonts w:ascii="Times New Roman" w:hAnsi="Times New Roman" w:cs="Times New Roman"/>
          <w:sz w:val="28"/>
          <w:szCs w:val="28"/>
        </w:rPr>
        <w:t xml:space="preserve"> высшее профессиональное педагогическое образование и стаж работы в дошкольных организациях образования не менее 5 лет.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> С должностной инструкцией ознакомлен</w:t>
      </w:r>
      <w:r w:rsidRPr="005370A3">
        <w:rPr>
          <w:rFonts w:ascii="Times New Roman" w:hAnsi="Times New Roman" w:cs="Times New Roman"/>
          <w:sz w:val="28"/>
          <w:szCs w:val="28"/>
          <w:lang w:val="kk-KZ"/>
        </w:rPr>
        <w:t xml:space="preserve"> (а)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70A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5370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Pr="0053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  <w:r w:rsidRPr="005370A3">
        <w:rPr>
          <w:rFonts w:ascii="Times New Roman" w:hAnsi="Times New Roman" w:cs="Times New Roman"/>
          <w:sz w:val="28"/>
          <w:szCs w:val="28"/>
        </w:rPr>
        <w:t>(подпись)</w:t>
      </w:r>
    </w:p>
    <w:p w:rsidR="005370A3" w:rsidRPr="005370A3" w:rsidRDefault="005370A3" w:rsidP="00537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0A3">
        <w:rPr>
          <w:rFonts w:ascii="Times New Roman" w:hAnsi="Times New Roman" w:cs="Times New Roman"/>
          <w:sz w:val="28"/>
          <w:szCs w:val="28"/>
        </w:rPr>
        <w:t>«_______»_____________________200__г.</w:t>
      </w:r>
    </w:p>
    <w:p w:rsidR="005370A3" w:rsidRPr="005370A3" w:rsidRDefault="005370A3" w:rsidP="005370A3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6EEE" w:rsidRPr="005370A3" w:rsidRDefault="005370A3">
      <w:pPr>
        <w:rPr>
          <w:rFonts w:ascii="Times New Roman" w:hAnsi="Times New Roman" w:cs="Times New Roman"/>
          <w:sz w:val="28"/>
          <w:szCs w:val="28"/>
        </w:rPr>
      </w:pPr>
    </w:p>
    <w:sectPr w:rsidR="00BF6EEE" w:rsidRPr="0053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3"/>
    <w:rsid w:val="005370A3"/>
    <w:rsid w:val="00960498"/>
    <w:rsid w:val="009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4935-2701-4534-B727-BB9CEC77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0A3"/>
    <w:rPr>
      <w:color w:val="0000FF"/>
      <w:u w:val="single"/>
    </w:rPr>
  </w:style>
  <w:style w:type="paragraph" w:styleId="a4">
    <w:name w:val="No Spacing"/>
    <w:uiPriority w:val="1"/>
    <w:qFormat/>
    <w:rsid w:val="00537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20000345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1000005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hyperlink" Target="http://adilet.zan.kz/rus/docs/Z1500000410" TargetMode="External"/><Relationship Id="rId4" Type="http://schemas.openxmlformats.org/officeDocument/2006/relationships/hyperlink" Target="http://adilet.zan.kz/rus/docs/K950001000_" TargetMode="Externa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1</cp:revision>
  <dcterms:created xsi:type="dcterms:W3CDTF">2020-01-28T04:52:00Z</dcterms:created>
  <dcterms:modified xsi:type="dcterms:W3CDTF">2020-01-28T04:54:00Z</dcterms:modified>
</cp:coreProperties>
</file>